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3C7" w:rsidRDefault="001613C7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val="en-US" w:bidi="hi-I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2990215</wp:posOffset>
            </wp:positionH>
            <wp:positionV relativeFrom="paragraph">
              <wp:posOffset>-872490</wp:posOffset>
            </wp:positionV>
            <wp:extent cx="990600" cy="990600"/>
            <wp:effectExtent l="19050" t="0" r="0" b="0"/>
            <wp:wrapNone/>
            <wp:docPr id="1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3C8B" w:rsidRPr="00F036B9" w:rsidRDefault="00707DFD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F036B9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F036B9" w:rsidRDefault="00FC3ABC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F036B9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F036B9" w:rsidRDefault="006A7CC2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EB696D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EB696D" w:rsidRPr="00F036B9" w:rsidRDefault="00EB696D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F036B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Pr="00F036B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Pr="00F036B9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VIII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EB696D" w:rsidRPr="00F036B9" w:rsidRDefault="00EB696D" w:rsidP="00FD61C1">
                        <w:pPr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F036B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F036B9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Science</w:t>
                        </w:r>
                      </w:p>
                    </w:tc>
                  </w:tr>
                  <w:tr w:rsidR="00EB696D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EB696D" w:rsidRPr="00F036B9" w:rsidRDefault="00EB696D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F036B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Text Book: </w:t>
                        </w:r>
                        <w:r w:rsidRPr="00F036B9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Science Matters 8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EB696D" w:rsidRPr="00F036B9" w:rsidRDefault="00EB696D" w:rsidP="00BF6BC4">
                        <w:pPr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F036B9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F036B9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F036B9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</w:tbl>
                <w:p w:rsidR="00EB696D" w:rsidRPr="00490800" w:rsidRDefault="00EB696D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F036B9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F036B9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F036B9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3"/>
        <w:gridCol w:w="1299"/>
      </w:tblGrid>
      <w:tr w:rsidR="004431FC" w:rsidRPr="00F036B9" w:rsidTr="0038010D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F036B9" w:rsidRDefault="004431FC" w:rsidP="00967075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F036B9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F036B9" w:rsidTr="007474A6">
        <w:trPr>
          <w:jc w:val="center"/>
        </w:trPr>
        <w:tc>
          <w:tcPr>
            <w:tcW w:w="7753" w:type="dxa"/>
          </w:tcPr>
          <w:p w:rsidR="008A6494" w:rsidRPr="00F036B9" w:rsidRDefault="008A6494" w:rsidP="00B25F3C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B25F3C" w:rsidRPr="00F036B9">
              <w:rPr>
                <w:rFonts w:ascii="Ebrima" w:hAnsi="Ebrima" w:cs="Arial"/>
                <w:sz w:val="24"/>
                <w:szCs w:val="24"/>
              </w:rPr>
              <w:t>and</w:t>
            </w:r>
            <w:r w:rsidR="00FC3ABC" w:rsidRPr="00F036B9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="00B25F3C" w:rsidRPr="00F036B9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1299" w:type="dxa"/>
          </w:tcPr>
          <w:p w:rsidR="008A6494" w:rsidRPr="00F036B9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5B583F" w:rsidRPr="00F036B9" w:rsidTr="007474A6">
        <w:trPr>
          <w:jc w:val="center"/>
        </w:trPr>
        <w:tc>
          <w:tcPr>
            <w:tcW w:w="7753" w:type="dxa"/>
            <w:vAlign w:val="center"/>
          </w:tcPr>
          <w:p w:rsidR="005B583F" w:rsidRPr="00F036B9" w:rsidRDefault="005B583F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sz w:val="24"/>
                <w:szCs w:val="24"/>
              </w:rPr>
              <w:t xml:space="preserve"> 1: Food Sources and Us</w:t>
            </w:r>
          </w:p>
        </w:tc>
        <w:tc>
          <w:tcPr>
            <w:tcW w:w="1299" w:type="dxa"/>
            <w:vAlign w:val="center"/>
          </w:tcPr>
          <w:p w:rsidR="005B583F" w:rsidRPr="00F036B9" w:rsidRDefault="005B583F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5B583F" w:rsidRPr="00F036B9" w:rsidTr="005B583F">
        <w:trPr>
          <w:jc w:val="center"/>
        </w:trPr>
        <w:tc>
          <w:tcPr>
            <w:tcW w:w="7753" w:type="dxa"/>
            <w:vAlign w:val="center"/>
          </w:tcPr>
          <w:p w:rsidR="005B583F" w:rsidRPr="00F036B9" w:rsidRDefault="005B583F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</w:rPr>
              <w:t xml:space="preserve"> 12: Forces in Action</w:t>
            </w:r>
          </w:p>
        </w:tc>
        <w:tc>
          <w:tcPr>
            <w:tcW w:w="1299" w:type="dxa"/>
            <w:vAlign w:val="center"/>
          </w:tcPr>
          <w:p w:rsidR="005B583F" w:rsidRPr="00F036B9" w:rsidRDefault="005B583F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967075" w:rsidRPr="00F036B9" w:rsidTr="00D963A7">
        <w:trPr>
          <w:jc w:val="center"/>
        </w:trPr>
        <w:tc>
          <w:tcPr>
            <w:tcW w:w="7753" w:type="dxa"/>
          </w:tcPr>
          <w:p w:rsidR="00967075" w:rsidRPr="00F036B9" w:rsidRDefault="00EB696D" w:rsidP="0067327F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bCs/>
                <w:sz w:val="24"/>
                <w:szCs w:val="24"/>
              </w:rPr>
            </w:pPr>
            <w:r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>Enrichment Activity- 1</w:t>
            </w:r>
          </w:p>
        </w:tc>
        <w:tc>
          <w:tcPr>
            <w:tcW w:w="1299" w:type="dxa"/>
          </w:tcPr>
          <w:p w:rsidR="00967075" w:rsidRPr="00F036B9" w:rsidRDefault="00967075" w:rsidP="00D963A7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F036B9">
              <w:rPr>
                <w:rFonts w:ascii="Ebrima" w:hAnsi="Ebrima" w:cs="Arial"/>
              </w:rPr>
              <w:t>2</w:t>
            </w:r>
          </w:p>
        </w:tc>
      </w:tr>
      <w:tr w:rsidR="00967075" w:rsidRPr="00F036B9" w:rsidTr="007474A6">
        <w:trPr>
          <w:jc w:val="center"/>
        </w:trPr>
        <w:tc>
          <w:tcPr>
            <w:tcW w:w="7753" w:type="dxa"/>
            <w:vAlign w:val="center"/>
          </w:tcPr>
          <w:p w:rsidR="00967075" w:rsidRPr="00F036B9" w:rsidRDefault="00967075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</w:rPr>
              <w:t xml:space="preserve"> 13: Friction- A Necessary Evil</w:t>
            </w:r>
          </w:p>
        </w:tc>
        <w:tc>
          <w:tcPr>
            <w:tcW w:w="1299" w:type="dxa"/>
            <w:vAlign w:val="center"/>
          </w:tcPr>
          <w:p w:rsidR="00967075" w:rsidRPr="00F036B9" w:rsidRDefault="00967075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967075" w:rsidRPr="00F036B9" w:rsidTr="007474A6">
        <w:trPr>
          <w:jc w:val="center"/>
        </w:trPr>
        <w:tc>
          <w:tcPr>
            <w:tcW w:w="7753" w:type="dxa"/>
            <w:vAlign w:val="center"/>
          </w:tcPr>
          <w:p w:rsidR="00967075" w:rsidRPr="00F036B9" w:rsidRDefault="00967075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</w:rPr>
              <w:t xml:space="preserve"> 6: The World of Elements</w:t>
            </w:r>
          </w:p>
        </w:tc>
        <w:tc>
          <w:tcPr>
            <w:tcW w:w="1299" w:type="dxa"/>
            <w:vAlign w:val="center"/>
          </w:tcPr>
          <w:p w:rsidR="00967075" w:rsidRPr="00F036B9" w:rsidRDefault="00967075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967075" w:rsidRPr="00F036B9" w:rsidTr="005B583F">
        <w:trPr>
          <w:jc w:val="center"/>
        </w:trPr>
        <w:tc>
          <w:tcPr>
            <w:tcW w:w="7753" w:type="dxa"/>
          </w:tcPr>
          <w:p w:rsidR="00967075" w:rsidRPr="00F036B9" w:rsidRDefault="00967075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>Question Bank 1</w:t>
            </w:r>
          </w:p>
        </w:tc>
        <w:tc>
          <w:tcPr>
            <w:tcW w:w="1299" w:type="dxa"/>
          </w:tcPr>
          <w:p w:rsidR="00967075" w:rsidRPr="00F036B9" w:rsidRDefault="00967075" w:rsidP="00D963A7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 w:rsidRPr="00F036B9">
              <w:rPr>
                <w:rFonts w:ascii="Ebrima" w:hAnsi="Ebrima" w:cs="Arial"/>
              </w:rPr>
              <w:t>2</w:t>
            </w:r>
          </w:p>
        </w:tc>
      </w:tr>
      <w:tr w:rsidR="00967075" w:rsidRPr="00F036B9" w:rsidTr="007474A6">
        <w:trPr>
          <w:jc w:val="center"/>
        </w:trPr>
        <w:tc>
          <w:tcPr>
            <w:tcW w:w="7753" w:type="dxa"/>
            <w:vAlign w:val="center"/>
          </w:tcPr>
          <w:p w:rsidR="00967075" w:rsidRPr="00F036B9" w:rsidRDefault="00967075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sz w:val="24"/>
                <w:szCs w:val="24"/>
                <w:lang w:val="en-US"/>
              </w:rPr>
              <w:t>Ch</w:t>
            </w:r>
            <w:proofErr w:type="spellEnd"/>
            <w:r w:rsidRPr="00F036B9">
              <w:rPr>
                <w:rFonts w:ascii="Ebrima" w:hAnsi="Ebrima" w:cs="Arial"/>
                <w:sz w:val="24"/>
                <w:szCs w:val="24"/>
                <w:lang w:val="en-US"/>
              </w:rPr>
              <w:t xml:space="preserve"> 8: Fuel, Fire and Flame</w:t>
            </w:r>
          </w:p>
        </w:tc>
        <w:tc>
          <w:tcPr>
            <w:tcW w:w="1299" w:type="dxa"/>
            <w:vAlign w:val="center"/>
          </w:tcPr>
          <w:p w:rsidR="00967075" w:rsidRPr="00F036B9" w:rsidRDefault="00967075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036B9">
              <w:rPr>
                <w:rFonts w:ascii="Ebrima" w:hAnsi="Ebrima" w:cs="Arial"/>
                <w:sz w:val="24"/>
                <w:szCs w:val="24"/>
                <w:lang w:val="en-US"/>
              </w:rPr>
              <w:t>7</w:t>
            </w:r>
          </w:p>
        </w:tc>
      </w:tr>
      <w:tr w:rsidR="00967075" w:rsidRPr="00F036B9" w:rsidTr="007474A6">
        <w:trPr>
          <w:jc w:val="center"/>
        </w:trPr>
        <w:tc>
          <w:tcPr>
            <w:tcW w:w="7753" w:type="dxa"/>
            <w:vAlign w:val="center"/>
          </w:tcPr>
          <w:p w:rsidR="00967075" w:rsidRPr="00F036B9" w:rsidRDefault="00967075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</w:rPr>
              <w:t xml:space="preserve"> 4: Life under a Microscope</w:t>
            </w:r>
          </w:p>
        </w:tc>
        <w:tc>
          <w:tcPr>
            <w:tcW w:w="1299" w:type="dxa"/>
            <w:vAlign w:val="center"/>
          </w:tcPr>
          <w:p w:rsidR="00967075" w:rsidRPr="00F036B9" w:rsidRDefault="00967075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036B9">
              <w:rPr>
                <w:rFonts w:ascii="Ebrima" w:hAnsi="Ebrima" w:cs="Arial"/>
                <w:sz w:val="24"/>
                <w:szCs w:val="24"/>
                <w:lang w:val="en-US"/>
              </w:rPr>
              <w:t>7</w:t>
            </w:r>
          </w:p>
        </w:tc>
      </w:tr>
      <w:tr w:rsidR="00967075" w:rsidRPr="00F036B9" w:rsidTr="007474A6">
        <w:trPr>
          <w:jc w:val="center"/>
        </w:trPr>
        <w:tc>
          <w:tcPr>
            <w:tcW w:w="7753" w:type="dxa"/>
            <w:vAlign w:val="center"/>
          </w:tcPr>
          <w:p w:rsidR="00967075" w:rsidRPr="00F036B9" w:rsidRDefault="00967075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</w:rPr>
              <w:t xml:space="preserve"> 2: Cells- The Building Blocks of Life</w:t>
            </w:r>
          </w:p>
        </w:tc>
        <w:tc>
          <w:tcPr>
            <w:tcW w:w="1299" w:type="dxa"/>
            <w:vAlign w:val="center"/>
          </w:tcPr>
          <w:p w:rsidR="00967075" w:rsidRPr="00F036B9" w:rsidRDefault="00967075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036B9">
              <w:rPr>
                <w:rFonts w:ascii="Ebrima" w:hAnsi="Ebrima" w:cs="Arial"/>
                <w:sz w:val="24"/>
                <w:szCs w:val="24"/>
                <w:lang w:val="en-US"/>
              </w:rPr>
              <w:t>6</w:t>
            </w:r>
          </w:p>
        </w:tc>
      </w:tr>
      <w:tr w:rsidR="00967075" w:rsidRPr="00F036B9" w:rsidTr="007474A6">
        <w:trPr>
          <w:jc w:val="center"/>
        </w:trPr>
        <w:tc>
          <w:tcPr>
            <w:tcW w:w="7753" w:type="dxa"/>
            <w:vAlign w:val="center"/>
          </w:tcPr>
          <w:p w:rsidR="00967075" w:rsidRPr="00F036B9" w:rsidRDefault="00967075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</w:rPr>
              <w:t xml:space="preserve"> 3: Tissues: Cells in Unison</w:t>
            </w:r>
          </w:p>
        </w:tc>
        <w:tc>
          <w:tcPr>
            <w:tcW w:w="1299" w:type="dxa"/>
            <w:vAlign w:val="center"/>
          </w:tcPr>
          <w:p w:rsidR="00967075" w:rsidRPr="00F036B9" w:rsidRDefault="00967075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C13CB1" w:rsidRPr="00F036B9" w:rsidTr="00D963A7">
        <w:trPr>
          <w:jc w:val="center"/>
        </w:trPr>
        <w:tc>
          <w:tcPr>
            <w:tcW w:w="7753" w:type="dxa"/>
          </w:tcPr>
          <w:p w:rsidR="00C13CB1" w:rsidRPr="00F036B9" w:rsidRDefault="00D963A7" w:rsidP="0067327F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bCs/>
                <w:sz w:val="24"/>
                <w:szCs w:val="24"/>
              </w:rPr>
            </w:pPr>
            <w:r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>Multiple Assessment</w:t>
            </w:r>
            <w:r w:rsidR="00EB696D"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- 1</w:t>
            </w:r>
          </w:p>
        </w:tc>
        <w:tc>
          <w:tcPr>
            <w:tcW w:w="1299" w:type="dxa"/>
          </w:tcPr>
          <w:p w:rsidR="00C13CB1" w:rsidRPr="00F036B9" w:rsidRDefault="00C13CB1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C13CB1" w:rsidRPr="00F036B9" w:rsidTr="007474A6">
        <w:trPr>
          <w:jc w:val="center"/>
        </w:trPr>
        <w:tc>
          <w:tcPr>
            <w:tcW w:w="7753" w:type="dxa"/>
            <w:vAlign w:val="center"/>
          </w:tcPr>
          <w:p w:rsidR="00C13CB1" w:rsidRPr="00F036B9" w:rsidRDefault="00C13CB1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sz w:val="24"/>
                <w:szCs w:val="24"/>
              </w:rPr>
              <w:t xml:space="preserve"> 16: Natural Forces</w:t>
            </w:r>
          </w:p>
        </w:tc>
        <w:tc>
          <w:tcPr>
            <w:tcW w:w="1299" w:type="dxa"/>
            <w:vAlign w:val="center"/>
          </w:tcPr>
          <w:p w:rsidR="00C13CB1" w:rsidRPr="00F036B9" w:rsidRDefault="00C13CB1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C13CB1" w:rsidRPr="00F036B9" w:rsidTr="005B583F">
        <w:trPr>
          <w:jc w:val="center"/>
        </w:trPr>
        <w:tc>
          <w:tcPr>
            <w:tcW w:w="7753" w:type="dxa"/>
          </w:tcPr>
          <w:p w:rsidR="00C13CB1" w:rsidRPr="00F036B9" w:rsidRDefault="00C13CB1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bCs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</w:rPr>
              <w:t xml:space="preserve"> 14: The Music of Sound Energy</w:t>
            </w:r>
          </w:p>
        </w:tc>
        <w:tc>
          <w:tcPr>
            <w:tcW w:w="1299" w:type="dxa"/>
          </w:tcPr>
          <w:p w:rsidR="00C13CB1" w:rsidRPr="00F036B9" w:rsidRDefault="00C13CB1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C13CB1" w:rsidRPr="00F036B9" w:rsidTr="005B583F">
        <w:trPr>
          <w:jc w:val="center"/>
        </w:trPr>
        <w:tc>
          <w:tcPr>
            <w:tcW w:w="7753" w:type="dxa"/>
          </w:tcPr>
          <w:p w:rsidR="00C13CB1" w:rsidRPr="00F036B9" w:rsidRDefault="00C13CB1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>Question Bank 2</w:t>
            </w:r>
          </w:p>
        </w:tc>
        <w:tc>
          <w:tcPr>
            <w:tcW w:w="1299" w:type="dxa"/>
          </w:tcPr>
          <w:p w:rsidR="00C13CB1" w:rsidRPr="00F036B9" w:rsidRDefault="00C13CB1" w:rsidP="00D963A7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 w:rsidRPr="00F036B9">
              <w:rPr>
                <w:rFonts w:ascii="Ebrima" w:hAnsi="Ebrima" w:cs="Arial"/>
              </w:rPr>
              <w:t>2</w:t>
            </w:r>
          </w:p>
        </w:tc>
      </w:tr>
      <w:tr w:rsidR="00570397" w:rsidRPr="00F036B9" w:rsidTr="005B583F">
        <w:trPr>
          <w:jc w:val="center"/>
        </w:trPr>
        <w:tc>
          <w:tcPr>
            <w:tcW w:w="7753" w:type="dxa"/>
          </w:tcPr>
          <w:p w:rsidR="00570397" w:rsidRPr="00F036B9" w:rsidRDefault="00570397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299" w:type="dxa"/>
          </w:tcPr>
          <w:p w:rsidR="00570397" w:rsidRPr="00F036B9" w:rsidRDefault="00570397" w:rsidP="00D963A7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1</w:t>
            </w:r>
          </w:p>
        </w:tc>
      </w:tr>
      <w:tr w:rsidR="00C13CB1" w:rsidRPr="00F036B9" w:rsidTr="0038010D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C13CB1" w:rsidRPr="00F036B9" w:rsidRDefault="00C13CB1" w:rsidP="00ED19E7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F036B9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C13CB1" w:rsidRPr="00F036B9" w:rsidTr="007474A6">
        <w:trPr>
          <w:trHeight w:val="430"/>
          <w:jc w:val="center"/>
        </w:trPr>
        <w:tc>
          <w:tcPr>
            <w:tcW w:w="7753" w:type="dxa"/>
          </w:tcPr>
          <w:p w:rsidR="00C13CB1" w:rsidRPr="00F036B9" w:rsidRDefault="00C13CB1" w:rsidP="0086577B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Name of the Chapters and</w:t>
            </w:r>
            <w:r w:rsidR="00FC3ABC" w:rsidRPr="00F036B9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Pr="00F036B9">
              <w:rPr>
                <w:rFonts w:ascii="Ebrima" w:hAnsi="Ebrima" w:cs="Arial"/>
                <w:sz w:val="24"/>
                <w:szCs w:val="24"/>
              </w:rPr>
              <w:t>Enrichment Activities</w:t>
            </w:r>
          </w:p>
        </w:tc>
        <w:tc>
          <w:tcPr>
            <w:tcW w:w="1299" w:type="dxa"/>
          </w:tcPr>
          <w:p w:rsidR="00C13CB1" w:rsidRPr="00F036B9" w:rsidRDefault="00C13CB1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C13CB1" w:rsidRPr="00F036B9" w:rsidTr="007474A6">
        <w:trPr>
          <w:jc w:val="center"/>
        </w:trPr>
        <w:tc>
          <w:tcPr>
            <w:tcW w:w="7753" w:type="dxa"/>
            <w:vAlign w:val="center"/>
          </w:tcPr>
          <w:p w:rsidR="00C13CB1" w:rsidRPr="00F036B9" w:rsidRDefault="00C13CB1" w:rsidP="00D963A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</w:rPr>
              <w:t xml:space="preserve"> 7: Our Fossil Fuels</w:t>
            </w:r>
          </w:p>
        </w:tc>
        <w:tc>
          <w:tcPr>
            <w:tcW w:w="1299" w:type="dxa"/>
            <w:vAlign w:val="center"/>
          </w:tcPr>
          <w:p w:rsidR="00C13CB1" w:rsidRPr="00F036B9" w:rsidRDefault="00C13CB1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C13CB1" w:rsidRPr="00F036B9" w:rsidTr="007474A6">
        <w:trPr>
          <w:trHeight w:val="248"/>
          <w:jc w:val="center"/>
        </w:trPr>
        <w:tc>
          <w:tcPr>
            <w:tcW w:w="7753" w:type="dxa"/>
            <w:vAlign w:val="center"/>
          </w:tcPr>
          <w:p w:rsidR="00C13CB1" w:rsidRPr="00F036B9" w:rsidRDefault="00C13CB1" w:rsidP="00D963A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</w:rPr>
              <w:t xml:space="preserve"> 10: The Continuity in Animal Life</w:t>
            </w:r>
          </w:p>
        </w:tc>
        <w:tc>
          <w:tcPr>
            <w:tcW w:w="1299" w:type="dxa"/>
            <w:vAlign w:val="center"/>
          </w:tcPr>
          <w:p w:rsidR="00C13CB1" w:rsidRPr="00F036B9" w:rsidRDefault="00C13CB1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C13CB1" w:rsidRPr="00F036B9" w:rsidTr="007474A6">
        <w:trPr>
          <w:trHeight w:val="248"/>
          <w:jc w:val="center"/>
        </w:trPr>
        <w:tc>
          <w:tcPr>
            <w:tcW w:w="7753" w:type="dxa"/>
            <w:vAlign w:val="center"/>
          </w:tcPr>
          <w:p w:rsidR="00C13CB1" w:rsidRPr="00F036B9" w:rsidRDefault="00C13CB1" w:rsidP="00D963A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sz w:val="24"/>
                <w:szCs w:val="24"/>
              </w:rPr>
              <w:lastRenderedPageBreak/>
              <w:t>Ch</w:t>
            </w:r>
            <w:proofErr w:type="spellEnd"/>
            <w:r w:rsidRPr="00F036B9">
              <w:rPr>
                <w:rFonts w:ascii="Ebrima" w:hAnsi="Ebrima" w:cs="Arial"/>
                <w:sz w:val="24"/>
                <w:szCs w:val="24"/>
              </w:rPr>
              <w:t xml:space="preserve"> 9: The Control Systems</w:t>
            </w:r>
          </w:p>
        </w:tc>
        <w:tc>
          <w:tcPr>
            <w:tcW w:w="1299" w:type="dxa"/>
            <w:vAlign w:val="center"/>
          </w:tcPr>
          <w:p w:rsidR="00C13CB1" w:rsidRPr="00F036B9" w:rsidRDefault="00C13CB1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C13CB1" w:rsidRPr="00F036B9" w:rsidTr="007474A6">
        <w:trPr>
          <w:trHeight w:val="248"/>
          <w:jc w:val="center"/>
        </w:trPr>
        <w:tc>
          <w:tcPr>
            <w:tcW w:w="7753" w:type="dxa"/>
          </w:tcPr>
          <w:p w:rsidR="00C13CB1" w:rsidRPr="00F036B9" w:rsidRDefault="00C13CB1" w:rsidP="00D963A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</w:rPr>
              <w:t xml:space="preserve"> 18: The Study of Celestial Objects</w:t>
            </w:r>
          </w:p>
        </w:tc>
        <w:tc>
          <w:tcPr>
            <w:tcW w:w="1299" w:type="dxa"/>
          </w:tcPr>
          <w:p w:rsidR="00C13CB1" w:rsidRPr="00F036B9" w:rsidRDefault="00C13CB1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C13CB1" w:rsidRPr="00F036B9" w:rsidTr="007474A6">
        <w:trPr>
          <w:trHeight w:val="248"/>
          <w:jc w:val="center"/>
        </w:trPr>
        <w:tc>
          <w:tcPr>
            <w:tcW w:w="7753" w:type="dxa"/>
          </w:tcPr>
          <w:p w:rsidR="00C13CB1" w:rsidRPr="00F036B9" w:rsidRDefault="00C13CB1" w:rsidP="00D963A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sz w:val="24"/>
                <w:szCs w:val="24"/>
              </w:rPr>
              <w:t xml:space="preserve"> 17: The Radiance of Light</w:t>
            </w:r>
          </w:p>
        </w:tc>
        <w:tc>
          <w:tcPr>
            <w:tcW w:w="1299" w:type="dxa"/>
          </w:tcPr>
          <w:p w:rsidR="00C13CB1" w:rsidRPr="00F036B9" w:rsidRDefault="00C13CB1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036B9">
              <w:rPr>
                <w:rFonts w:ascii="Ebrima" w:hAnsi="Ebrima" w:cs="Arial"/>
                <w:sz w:val="24"/>
                <w:szCs w:val="24"/>
                <w:lang w:val="en-US"/>
              </w:rPr>
              <w:t>7</w:t>
            </w:r>
          </w:p>
        </w:tc>
      </w:tr>
      <w:tr w:rsidR="00DF02A6" w:rsidRPr="00F036B9" w:rsidTr="007474A6">
        <w:trPr>
          <w:trHeight w:val="248"/>
          <w:jc w:val="center"/>
        </w:trPr>
        <w:tc>
          <w:tcPr>
            <w:tcW w:w="7753" w:type="dxa"/>
          </w:tcPr>
          <w:p w:rsidR="00DF02A6" w:rsidRPr="00F036B9" w:rsidRDefault="00DF02A6" w:rsidP="0067327F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>Enrichment</w:t>
            </w:r>
            <w:r w:rsidR="00EB696D" w:rsidRPr="00F036B9">
              <w:rPr>
                <w:rFonts w:ascii="Ebrima" w:hAnsi="Ebrima" w:cs="Arial"/>
                <w:b/>
                <w:sz w:val="24"/>
                <w:szCs w:val="24"/>
                <w:lang w:val="en-US"/>
              </w:rPr>
              <w:t xml:space="preserve"> Activity - 2</w:t>
            </w:r>
          </w:p>
        </w:tc>
        <w:tc>
          <w:tcPr>
            <w:tcW w:w="1299" w:type="dxa"/>
          </w:tcPr>
          <w:p w:rsidR="00DF02A6" w:rsidRPr="00F036B9" w:rsidRDefault="00DF02A6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DF02A6" w:rsidRPr="00F036B9" w:rsidTr="00E90ADA">
        <w:trPr>
          <w:trHeight w:val="248"/>
          <w:jc w:val="center"/>
        </w:trPr>
        <w:tc>
          <w:tcPr>
            <w:tcW w:w="7753" w:type="dxa"/>
          </w:tcPr>
          <w:p w:rsidR="00DF02A6" w:rsidRPr="00F036B9" w:rsidRDefault="00DF02A6" w:rsidP="00D963A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bCs/>
                <w:sz w:val="24"/>
                <w:szCs w:val="24"/>
                <w:lang w:val="en-US"/>
              </w:rPr>
              <w:t>Ch</w:t>
            </w:r>
            <w:proofErr w:type="spellEnd"/>
            <w:r w:rsidRPr="00F036B9">
              <w:rPr>
                <w:rFonts w:ascii="Ebrima" w:hAnsi="Ebrima" w:cs="Arial"/>
                <w:bCs/>
                <w:sz w:val="24"/>
                <w:szCs w:val="24"/>
                <w:lang w:val="en-US"/>
              </w:rPr>
              <w:t xml:space="preserve"> 5: The Age of Plastics</w:t>
            </w:r>
          </w:p>
        </w:tc>
        <w:tc>
          <w:tcPr>
            <w:tcW w:w="1299" w:type="dxa"/>
          </w:tcPr>
          <w:p w:rsidR="00DF02A6" w:rsidRPr="00F036B9" w:rsidRDefault="00DF02A6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036B9">
              <w:rPr>
                <w:rFonts w:ascii="Ebrima" w:hAnsi="Ebrima" w:cs="Arial"/>
                <w:sz w:val="24"/>
                <w:szCs w:val="24"/>
                <w:lang w:val="en-US"/>
              </w:rPr>
              <w:t>5</w:t>
            </w:r>
          </w:p>
        </w:tc>
      </w:tr>
      <w:tr w:rsidR="00DF02A6" w:rsidRPr="00F036B9" w:rsidTr="00E90ADA">
        <w:trPr>
          <w:jc w:val="center"/>
        </w:trPr>
        <w:tc>
          <w:tcPr>
            <w:tcW w:w="7753" w:type="dxa"/>
          </w:tcPr>
          <w:p w:rsidR="00DF02A6" w:rsidRPr="00F036B9" w:rsidRDefault="00DF02A6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>Question Bank 3</w:t>
            </w:r>
          </w:p>
        </w:tc>
        <w:tc>
          <w:tcPr>
            <w:tcW w:w="1299" w:type="dxa"/>
          </w:tcPr>
          <w:p w:rsidR="00DF02A6" w:rsidRPr="00F036B9" w:rsidRDefault="00DF02A6" w:rsidP="00D963A7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 w:rsidRPr="00F036B9">
              <w:rPr>
                <w:rFonts w:ascii="Ebrima" w:hAnsi="Ebrima" w:cs="Arial"/>
              </w:rPr>
              <w:t>2</w:t>
            </w:r>
          </w:p>
        </w:tc>
      </w:tr>
      <w:tr w:rsidR="00DF02A6" w:rsidRPr="00F036B9" w:rsidTr="00E90ADA">
        <w:trPr>
          <w:jc w:val="center"/>
        </w:trPr>
        <w:tc>
          <w:tcPr>
            <w:tcW w:w="7753" w:type="dxa"/>
          </w:tcPr>
          <w:p w:rsidR="00DF02A6" w:rsidRPr="00F036B9" w:rsidRDefault="00DF02A6" w:rsidP="00D963A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sz w:val="24"/>
                <w:szCs w:val="24"/>
              </w:rPr>
              <w:t xml:space="preserve"> 19: Risks to Life’s Essentials</w:t>
            </w:r>
          </w:p>
        </w:tc>
        <w:tc>
          <w:tcPr>
            <w:tcW w:w="1299" w:type="dxa"/>
          </w:tcPr>
          <w:p w:rsidR="00DF02A6" w:rsidRPr="00F036B9" w:rsidRDefault="00DF02A6" w:rsidP="00D963A7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F036B9">
              <w:rPr>
                <w:rFonts w:ascii="Ebrima" w:hAnsi="Ebrima" w:cs="Arial"/>
              </w:rPr>
              <w:t>6</w:t>
            </w:r>
          </w:p>
        </w:tc>
      </w:tr>
      <w:tr w:rsidR="00DF02A6" w:rsidRPr="00F036B9" w:rsidTr="00E90ADA">
        <w:trPr>
          <w:jc w:val="center"/>
        </w:trPr>
        <w:tc>
          <w:tcPr>
            <w:tcW w:w="7753" w:type="dxa"/>
            <w:vAlign w:val="center"/>
          </w:tcPr>
          <w:p w:rsidR="00DF02A6" w:rsidRPr="00F036B9" w:rsidRDefault="00DF02A6" w:rsidP="00D963A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sz w:val="24"/>
                <w:szCs w:val="24"/>
              </w:rPr>
              <w:t xml:space="preserve"> 11: The Teen Years</w:t>
            </w:r>
          </w:p>
        </w:tc>
        <w:tc>
          <w:tcPr>
            <w:tcW w:w="1299" w:type="dxa"/>
            <w:vAlign w:val="center"/>
          </w:tcPr>
          <w:p w:rsidR="00DF02A6" w:rsidRPr="00F036B9" w:rsidRDefault="00DF02A6" w:rsidP="00D963A7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F036B9">
              <w:rPr>
                <w:rFonts w:ascii="Ebrima" w:hAnsi="Ebrima" w:cs="Arial"/>
              </w:rPr>
              <w:t>5</w:t>
            </w:r>
          </w:p>
        </w:tc>
      </w:tr>
      <w:tr w:rsidR="00DF02A6" w:rsidRPr="00F036B9" w:rsidTr="00E90ADA">
        <w:trPr>
          <w:jc w:val="center"/>
        </w:trPr>
        <w:tc>
          <w:tcPr>
            <w:tcW w:w="7753" w:type="dxa"/>
            <w:vAlign w:val="center"/>
          </w:tcPr>
          <w:p w:rsidR="00DF02A6" w:rsidRPr="00F036B9" w:rsidRDefault="00DF02A6" w:rsidP="00D963A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sz w:val="24"/>
                <w:szCs w:val="24"/>
              </w:rPr>
              <w:t xml:space="preserve"> 15: The Electrical Stimulus to Chemistry</w:t>
            </w:r>
          </w:p>
        </w:tc>
        <w:tc>
          <w:tcPr>
            <w:tcW w:w="1299" w:type="dxa"/>
            <w:vAlign w:val="center"/>
          </w:tcPr>
          <w:p w:rsidR="00DF02A6" w:rsidRPr="00F036B9" w:rsidRDefault="00DF02A6" w:rsidP="00D963A7">
            <w:pPr>
              <w:pStyle w:val="Pa4"/>
              <w:spacing w:beforeLines="40" w:before="96" w:afterLines="40" w:after="96" w:line="276" w:lineRule="auto"/>
              <w:jc w:val="center"/>
              <w:rPr>
                <w:rFonts w:ascii="Ebrima" w:hAnsi="Ebrima" w:cs="Arial"/>
              </w:rPr>
            </w:pPr>
            <w:r w:rsidRPr="00F036B9">
              <w:rPr>
                <w:rFonts w:ascii="Ebrima" w:hAnsi="Ebrima" w:cs="Arial"/>
              </w:rPr>
              <w:t>5</w:t>
            </w:r>
          </w:p>
        </w:tc>
      </w:tr>
      <w:tr w:rsidR="00D963A7" w:rsidRPr="00F036B9" w:rsidTr="00E90ADA">
        <w:trPr>
          <w:jc w:val="center"/>
        </w:trPr>
        <w:tc>
          <w:tcPr>
            <w:tcW w:w="7753" w:type="dxa"/>
          </w:tcPr>
          <w:p w:rsidR="00D963A7" w:rsidRPr="00F036B9" w:rsidRDefault="00D963A7" w:rsidP="0067327F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bCs/>
                <w:sz w:val="24"/>
                <w:szCs w:val="24"/>
              </w:rPr>
            </w:pPr>
            <w:r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>Multiple Assess</w:t>
            </w:r>
            <w:r w:rsidR="0067327F"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>ment</w:t>
            </w:r>
            <w:r w:rsidR="00EB696D"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 - 2</w:t>
            </w:r>
          </w:p>
        </w:tc>
        <w:tc>
          <w:tcPr>
            <w:tcW w:w="1299" w:type="dxa"/>
            <w:vAlign w:val="center"/>
          </w:tcPr>
          <w:p w:rsidR="00D963A7" w:rsidRPr="00F036B9" w:rsidRDefault="00D963A7" w:rsidP="00D963A7">
            <w:pPr>
              <w:pStyle w:val="ListParagraph"/>
              <w:spacing w:beforeLines="40" w:before="96" w:afterLines="40" w:after="96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D963A7" w:rsidRPr="00F036B9" w:rsidTr="00E90ADA">
        <w:trPr>
          <w:jc w:val="center"/>
        </w:trPr>
        <w:tc>
          <w:tcPr>
            <w:tcW w:w="7753" w:type="dxa"/>
            <w:vAlign w:val="center"/>
          </w:tcPr>
          <w:p w:rsidR="00D963A7" w:rsidRPr="00F036B9" w:rsidRDefault="00D963A7" w:rsidP="00D963A7">
            <w:pPr>
              <w:pStyle w:val="ListParagraph"/>
              <w:numPr>
                <w:ilvl w:val="0"/>
                <w:numId w:val="45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036B9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036B9">
              <w:rPr>
                <w:rFonts w:ascii="Ebrima" w:hAnsi="Ebrima" w:cs="Arial"/>
                <w:sz w:val="24"/>
                <w:szCs w:val="24"/>
              </w:rPr>
              <w:t xml:space="preserve"> 20: Our Flora and Fauna</w:t>
            </w:r>
          </w:p>
        </w:tc>
        <w:tc>
          <w:tcPr>
            <w:tcW w:w="1299" w:type="dxa"/>
            <w:vAlign w:val="center"/>
          </w:tcPr>
          <w:p w:rsidR="00D963A7" w:rsidRPr="00F036B9" w:rsidRDefault="00D963A7" w:rsidP="00D963A7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036B9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D963A7" w:rsidRPr="00F036B9" w:rsidTr="00082F02">
        <w:trPr>
          <w:jc w:val="center"/>
        </w:trPr>
        <w:tc>
          <w:tcPr>
            <w:tcW w:w="7753" w:type="dxa"/>
          </w:tcPr>
          <w:p w:rsidR="00D963A7" w:rsidRPr="00F036B9" w:rsidRDefault="00D963A7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F036B9">
              <w:rPr>
                <w:rFonts w:ascii="Ebrima" w:hAnsi="Ebrima" w:cs="Arial"/>
                <w:b/>
                <w:bCs/>
                <w:sz w:val="24"/>
                <w:szCs w:val="24"/>
              </w:rPr>
              <w:t>Question Bank 4</w:t>
            </w:r>
          </w:p>
        </w:tc>
        <w:tc>
          <w:tcPr>
            <w:tcW w:w="1299" w:type="dxa"/>
          </w:tcPr>
          <w:p w:rsidR="00D963A7" w:rsidRPr="00F036B9" w:rsidRDefault="00D963A7" w:rsidP="00D963A7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 w:rsidRPr="00F036B9">
              <w:rPr>
                <w:rFonts w:ascii="Ebrima" w:hAnsi="Ebrima" w:cs="Arial"/>
              </w:rPr>
              <w:t>2</w:t>
            </w:r>
          </w:p>
        </w:tc>
      </w:tr>
      <w:tr w:rsidR="00570397" w:rsidRPr="00F036B9" w:rsidTr="00082F02">
        <w:trPr>
          <w:jc w:val="center"/>
        </w:trPr>
        <w:tc>
          <w:tcPr>
            <w:tcW w:w="7753" w:type="dxa"/>
          </w:tcPr>
          <w:p w:rsidR="00570397" w:rsidRPr="00F036B9" w:rsidRDefault="00570397" w:rsidP="00D963A7">
            <w:pPr>
              <w:pStyle w:val="ListParagraph"/>
              <w:numPr>
                <w:ilvl w:val="0"/>
                <w:numId w:val="44"/>
              </w:numPr>
              <w:spacing w:beforeLines="40" w:before="96" w:afterLines="40" w:after="96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299" w:type="dxa"/>
          </w:tcPr>
          <w:p w:rsidR="00570397" w:rsidRPr="00F036B9" w:rsidRDefault="00570397" w:rsidP="00D963A7">
            <w:pPr>
              <w:pStyle w:val="Pa4"/>
              <w:spacing w:beforeLines="40" w:before="96" w:afterLines="40" w:after="96" w:line="240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1</w:t>
            </w:r>
          </w:p>
        </w:tc>
      </w:tr>
    </w:tbl>
    <w:p w:rsidR="002E0EEE" w:rsidRDefault="002E0EEE" w:rsidP="004632E0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F036B9" w:rsidRPr="00F036B9" w:rsidRDefault="00F036B9" w:rsidP="00F036B9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</w:t>
      </w:r>
    </w:p>
    <w:p w:rsidR="00D11934" w:rsidRPr="00F036B9" w:rsidRDefault="00D11934" w:rsidP="004632E0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D11934" w:rsidRPr="00F036B9" w:rsidRDefault="00D11934" w:rsidP="004632E0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sectPr w:rsidR="00D11934" w:rsidRPr="00F036B9" w:rsidSect="004A6741">
      <w:headerReference w:type="default" r:id="rId10"/>
      <w:footerReference w:type="default" r:id="rId11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96D" w:rsidRDefault="00EB696D" w:rsidP="00D461DC">
      <w:pPr>
        <w:spacing w:after="0" w:line="240" w:lineRule="auto"/>
      </w:pPr>
      <w:r>
        <w:separator/>
      </w:r>
    </w:p>
  </w:endnote>
  <w:endnote w:type="continuationSeparator" w:id="0">
    <w:p w:rsidR="00EB696D" w:rsidRDefault="00EB696D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6B9" w:rsidRDefault="00F036B9" w:rsidP="00F036B9">
    <w:pPr>
      <w:pStyle w:val="Footer"/>
      <w:jc w:val="center"/>
      <w:rPr>
        <w:rFonts w:ascii="Arial" w:hAnsi="Arial" w:cs="Arial"/>
        <w:sz w:val="24"/>
        <w:szCs w:val="24"/>
      </w:rPr>
    </w:pPr>
  </w:p>
  <w:p w:rsidR="00EB696D" w:rsidRPr="00F036B9" w:rsidRDefault="00EB696D" w:rsidP="00F036B9">
    <w:pPr>
      <w:pStyle w:val="Footer"/>
      <w:jc w:val="center"/>
      <w:rPr>
        <w:rFonts w:ascii="Ebrima" w:hAnsi="Ebrima" w:cs="Arial"/>
        <w:b/>
        <w:sz w:val="24"/>
        <w:szCs w:val="24"/>
      </w:rPr>
    </w:pPr>
    <w:r w:rsidRPr="00F036B9">
      <w:rPr>
        <w:rFonts w:ascii="Ebrima" w:hAnsi="Ebrima" w:cs="Arial"/>
        <w:sz w:val="24"/>
        <w:szCs w:val="24"/>
      </w:rPr>
      <w:t xml:space="preserve">CB/VIII/1920                   </w:t>
    </w:r>
    <w:r w:rsidR="00F036B9">
      <w:rPr>
        <w:rFonts w:ascii="Ebrima" w:hAnsi="Ebrima" w:cs="Arial"/>
        <w:sz w:val="24"/>
        <w:szCs w:val="24"/>
      </w:rPr>
      <w:t xml:space="preserve">        </w:t>
    </w:r>
    <w:r w:rsidRPr="00F036B9">
      <w:rPr>
        <w:rFonts w:ascii="Ebrima" w:hAnsi="Ebrima" w:cs="Arial"/>
        <w:sz w:val="24"/>
        <w:szCs w:val="24"/>
      </w:rPr>
      <w:t xml:space="preserve">Science Syllabus       </w:t>
    </w:r>
    <w:r w:rsidR="00F036B9">
      <w:rPr>
        <w:rFonts w:ascii="Ebrima" w:hAnsi="Ebrima" w:cs="Arial"/>
        <w:sz w:val="24"/>
        <w:szCs w:val="24"/>
      </w:rPr>
      <w:t xml:space="preserve">  </w:t>
    </w:r>
    <w:r w:rsidRPr="00F036B9">
      <w:rPr>
        <w:rFonts w:ascii="Ebrima" w:hAnsi="Ebrima" w:cs="Arial"/>
        <w:sz w:val="24"/>
        <w:szCs w:val="24"/>
      </w:rPr>
      <w:t xml:space="preserve">                 Page </w:t>
    </w:r>
    <w:r w:rsidRPr="00F036B9">
      <w:rPr>
        <w:rFonts w:ascii="Ebrima" w:hAnsi="Ebrima" w:cs="Arial"/>
        <w:b/>
        <w:sz w:val="24"/>
        <w:szCs w:val="24"/>
      </w:rPr>
      <w:fldChar w:fldCharType="begin"/>
    </w:r>
    <w:r w:rsidRPr="00F036B9">
      <w:rPr>
        <w:rFonts w:ascii="Ebrima" w:hAnsi="Ebrima" w:cs="Arial"/>
        <w:b/>
        <w:sz w:val="24"/>
        <w:szCs w:val="24"/>
      </w:rPr>
      <w:instrText xml:space="preserve"> PAGE </w:instrText>
    </w:r>
    <w:r w:rsidRPr="00F036B9">
      <w:rPr>
        <w:rFonts w:ascii="Ebrima" w:hAnsi="Ebrima" w:cs="Arial"/>
        <w:b/>
        <w:sz w:val="24"/>
        <w:szCs w:val="24"/>
      </w:rPr>
      <w:fldChar w:fldCharType="separate"/>
    </w:r>
    <w:r w:rsidR="006A7CC2">
      <w:rPr>
        <w:rFonts w:ascii="Ebrima" w:hAnsi="Ebrima" w:cs="Arial"/>
        <w:b/>
        <w:noProof/>
        <w:sz w:val="24"/>
        <w:szCs w:val="24"/>
      </w:rPr>
      <w:t>2</w:t>
    </w:r>
    <w:r w:rsidRPr="00F036B9">
      <w:rPr>
        <w:rFonts w:ascii="Ebrima" w:hAnsi="Ebrima" w:cs="Arial"/>
        <w:b/>
        <w:sz w:val="24"/>
        <w:szCs w:val="24"/>
      </w:rPr>
      <w:fldChar w:fldCharType="end"/>
    </w:r>
    <w:r w:rsidRPr="00F036B9">
      <w:rPr>
        <w:rFonts w:ascii="Ebrima" w:hAnsi="Ebrima" w:cs="Arial"/>
        <w:sz w:val="24"/>
        <w:szCs w:val="24"/>
      </w:rPr>
      <w:t xml:space="preserve"> of </w:t>
    </w:r>
    <w:r w:rsidRPr="00F036B9">
      <w:rPr>
        <w:rFonts w:ascii="Ebrima" w:hAnsi="Ebrima" w:cs="Arial"/>
        <w:b/>
        <w:sz w:val="24"/>
        <w:szCs w:val="24"/>
      </w:rPr>
      <w:fldChar w:fldCharType="begin"/>
    </w:r>
    <w:r w:rsidRPr="00F036B9">
      <w:rPr>
        <w:rFonts w:ascii="Ebrima" w:hAnsi="Ebrima" w:cs="Arial"/>
        <w:b/>
        <w:sz w:val="24"/>
        <w:szCs w:val="24"/>
      </w:rPr>
      <w:instrText xml:space="preserve"> NUMPAGES  </w:instrText>
    </w:r>
    <w:r w:rsidRPr="00F036B9">
      <w:rPr>
        <w:rFonts w:ascii="Ebrima" w:hAnsi="Ebrima" w:cs="Arial"/>
        <w:b/>
        <w:sz w:val="24"/>
        <w:szCs w:val="24"/>
      </w:rPr>
      <w:fldChar w:fldCharType="separate"/>
    </w:r>
    <w:r w:rsidR="006A7CC2">
      <w:rPr>
        <w:rFonts w:ascii="Ebrima" w:hAnsi="Ebrima" w:cs="Arial"/>
        <w:b/>
        <w:noProof/>
        <w:sz w:val="24"/>
        <w:szCs w:val="24"/>
      </w:rPr>
      <w:t>2</w:t>
    </w:r>
    <w:r w:rsidRPr="00F036B9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96D" w:rsidRDefault="00EB696D" w:rsidP="00D461DC">
      <w:pPr>
        <w:spacing w:after="0" w:line="240" w:lineRule="auto"/>
      </w:pPr>
      <w:r>
        <w:separator/>
      </w:r>
    </w:p>
  </w:footnote>
  <w:footnote w:type="continuationSeparator" w:id="0">
    <w:p w:rsidR="00EB696D" w:rsidRDefault="00EB696D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6D" w:rsidRDefault="00EB696D" w:rsidP="00395E2D">
    <w:pPr>
      <w:pStyle w:val="Header"/>
    </w:pPr>
  </w:p>
  <w:p w:rsidR="00EB696D" w:rsidRDefault="00EB696D" w:rsidP="00395E2D">
    <w:pPr>
      <w:pStyle w:val="Header"/>
    </w:pPr>
  </w:p>
  <w:p w:rsidR="00EB696D" w:rsidRDefault="00EB696D" w:rsidP="00395E2D">
    <w:pPr>
      <w:pStyle w:val="Header"/>
    </w:pPr>
  </w:p>
  <w:p w:rsidR="00EB696D" w:rsidRDefault="00EB696D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0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415EC"/>
    <w:multiLevelType w:val="hybridMultilevel"/>
    <w:tmpl w:val="5DBC4922"/>
    <w:lvl w:ilvl="0" w:tplc="0C09000F">
      <w:start w:val="1"/>
      <w:numFmt w:val="decimal"/>
      <w:lvlText w:val="%1."/>
      <w:lvlJc w:val="left"/>
      <w:pPr>
        <w:ind w:left="396" w:hanging="360"/>
      </w:p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9227BE"/>
    <w:multiLevelType w:val="hybridMultilevel"/>
    <w:tmpl w:val="274E200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796B79"/>
    <w:multiLevelType w:val="hybridMultilevel"/>
    <w:tmpl w:val="8190EB22"/>
    <w:lvl w:ilvl="0" w:tplc="3FC60004">
      <w:start w:val="1"/>
      <w:numFmt w:val="decimal"/>
      <w:lvlText w:val="%1."/>
      <w:lvlJc w:val="left"/>
      <w:pPr>
        <w:ind w:left="396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30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23226B"/>
    <w:multiLevelType w:val="hybridMultilevel"/>
    <w:tmpl w:val="012AF76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4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>
    <w:nsid w:val="7CC31214"/>
    <w:multiLevelType w:val="hybridMultilevel"/>
    <w:tmpl w:val="9B5ED7CE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3"/>
  </w:num>
  <w:num w:numId="6">
    <w:abstractNumId w:val="14"/>
  </w:num>
  <w:num w:numId="7">
    <w:abstractNumId w:val="21"/>
  </w:num>
  <w:num w:numId="8">
    <w:abstractNumId w:val="38"/>
  </w:num>
  <w:num w:numId="9">
    <w:abstractNumId w:val="10"/>
  </w:num>
  <w:num w:numId="10">
    <w:abstractNumId w:val="32"/>
  </w:num>
  <w:num w:numId="11">
    <w:abstractNumId w:val="5"/>
  </w:num>
  <w:num w:numId="12">
    <w:abstractNumId w:val="9"/>
  </w:num>
  <w:num w:numId="13">
    <w:abstractNumId w:val="2"/>
  </w:num>
  <w:num w:numId="14">
    <w:abstractNumId w:val="18"/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6"/>
  </w:num>
  <w:num w:numId="18">
    <w:abstractNumId w:val="4"/>
  </w:num>
  <w:num w:numId="19">
    <w:abstractNumId w:val="17"/>
  </w:num>
  <w:num w:numId="20">
    <w:abstractNumId w:val="7"/>
  </w:num>
  <w:num w:numId="21">
    <w:abstractNumId w:val="13"/>
  </w:num>
  <w:num w:numId="22">
    <w:abstractNumId w:val="27"/>
  </w:num>
  <w:num w:numId="23">
    <w:abstractNumId w:val="36"/>
  </w:num>
  <w:num w:numId="24">
    <w:abstractNumId w:val="1"/>
  </w:num>
  <w:num w:numId="25">
    <w:abstractNumId w:val="43"/>
  </w:num>
  <w:num w:numId="26">
    <w:abstractNumId w:val="41"/>
  </w:num>
  <w:num w:numId="27">
    <w:abstractNumId w:val="33"/>
  </w:num>
  <w:num w:numId="28">
    <w:abstractNumId w:val="12"/>
  </w:num>
  <w:num w:numId="29">
    <w:abstractNumId w:val="11"/>
  </w:num>
  <w:num w:numId="30">
    <w:abstractNumId w:val="39"/>
  </w:num>
  <w:num w:numId="31">
    <w:abstractNumId w:val="19"/>
  </w:num>
  <w:num w:numId="32">
    <w:abstractNumId w:val="20"/>
  </w:num>
  <w:num w:numId="33">
    <w:abstractNumId w:val="22"/>
  </w:num>
  <w:num w:numId="34">
    <w:abstractNumId w:val="44"/>
  </w:num>
  <w:num w:numId="35">
    <w:abstractNumId w:val="31"/>
  </w:num>
  <w:num w:numId="36">
    <w:abstractNumId w:val="23"/>
  </w:num>
  <w:num w:numId="37">
    <w:abstractNumId w:val="8"/>
  </w:num>
  <w:num w:numId="38">
    <w:abstractNumId w:val="30"/>
  </w:num>
  <w:num w:numId="39">
    <w:abstractNumId w:val="40"/>
  </w:num>
  <w:num w:numId="40">
    <w:abstractNumId w:val="24"/>
  </w:num>
  <w:num w:numId="41">
    <w:abstractNumId w:val="29"/>
  </w:num>
  <w:num w:numId="42">
    <w:abstractNumId w:val="0"/>
  </w:num>
  <w:num w:numId="43">
    <w:abstractNumId w:val="45"/>
  </w:num>
  <w:num w:numId="44">
    <w:abstractNumId w:val="42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40336"/>
    <w:rsid w:val="00043DFE"/>
    <w:rsid w:val="000471AC"/>
    <w:rsid w:val="00051921"/>
    <w:rsid w:val="00055BED"/>
    <w:rsid w:val="000603A6"/>
    <w:rsid w:val="000615AD"/>
    <w:rsid w:val="00061D74"/>
    <w:rsid w:val="00065FCF"/>
    <w:rsid w:val="00070FE8"/>
    <w:rsid w:val="000720B0"/>
    <w:rsid w:val="000726B2"/>
    <w:rsid w:val="00080728"/>
    <w:rsid w:val="000821D9"/>
    <w:rsid w:val="00082252"/>
    <w:rsid w:val="00082E04"/>
    <w:rsid w:val="00082F02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862"/>
    <w:rsid w:val="000C1AE8"/>
    <w:rsid w:val="000C252C"/>
    <w:rsid w:val="000D254F"/>
    <w:rsid w:val="000D5D40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13C7"/>
    <w:rsid w:val="0016653F"/>
    <w:rsid w:val="001665C4"/>
    <w:rsid w:val="00167847"/>
    <w:rsid w:val="001710DA"/>
    <w:rsid w:val="00172DD5"/>
    <w:rsid w:val="00173FC4"/>
    <w:rsid w:val="001755F7"/>
    <w:rsid w:val="0018135F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476D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A6D"/>
    <w:rsid w:val="00202567"/>
    <w:rsid w:val="002031B6"/>
    <w:rsid w:val="002042AF"/>
    <w:rsid w:val="002055CE"/>
    <w:rsid w:val="00211AA7"/>
    <w:rsid w:val="00212FD8"/>
    <w:rsid w:val="00215D05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5FBD"/>
    <w:rsid w:val="0026611F"/>
    <w:rsid w:val="00266D75"/>
    <w:rsid w:val="002671DC"/>
    <w:rsid w:val="00273C45"/>
    <w:rsid w:val="002762ED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263"/>
    <w:rsid w:val="002F3781"/>
    <w:rsid w:val="002F389F"/>
    <w:rsid w:val="002F43CB"/>
    <w:rsid w:val="002F45BB"/>
    <w:rsid w:val="002F6118"/>
    <w:rsid w:val="0030080C"/>
    <w:rsid w:val="00303978"/>
    <w:rsid w:val="0031290B"/>
    <w:rsid w:val="003223CC"/>
    <w:rsid w:val="003233BA"/>
    <w:rsid w:val="00323A38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8010D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3F7E32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60A92"/>
    <w:rsid w:val="00460D95"/>
    <w:rsid w:val="004632E0"/>
    <w:rsid w:val="0046502E"/>
    <w:rsid w:val="0046552B"/>
    <w:rsid w:val="00470761"/>
    <w:rsid w:val="00471F6F"/>
    <w:rsid w:val="00472DE9"/>
    <w:rsid w:val="00473D10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A6741"/>
    <w:rsid w:val="004B3699"/>
    <w:rsid w:val="004B3C04"/>
    <w:rsid w:val="004B410C"/>
    <w:rsid w:val="004B64FE"/>
    <w:rsid w:val="004B78F9"/>
    <w:rsid w:val="004C007D"/>
    <w:rsid w:val="004C1908"/>
    <w:rsid w:val="004C4147"/>
    <w:rsid w:val="004C78E0"/>
    <w:rsid w:val="004D171A"/>
    <w:rsid w:val="004D31D5"/>
    <w:rsid w:val="004D4170"/>
    <w:rsid w:val="004D600C"/>
    <w:rsid w:val="004D6325"/>
    <w:rsid w:val="004E043F"/>
    <w:rsid w:val="004E306C"/>
    <w:rsid w:val="004E425A"/>
    <w:rsid w:val="004E5D8E"/>
    <w:rsid w:val="004E79E8"/>
    <w:rsid w:val="004F1ECE"/>
    <w:rsid w:val="004F22C4"/>
    <w:rsid w:val="005044F0"/>
    <w:rsid w:val="00510056"/>
    <w:rsid w:val="00511DCE"/>
    <w:rsid w:val="00513FA8"/>
    <w:rsid w:val="00515A1D"/>
    <w:rsid w:val="005160D6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0397"/>
    <w:rsid w:val="005739F4"/>
    <w:rsid w:val="005778BA"/>
    <w:rsid w:val="005822D4"/>
    <w:rsid w:val="00583F1C"/>
    <w:rsid w:val="00587145"/>
    <w:rsid w:val="00587F5F"/>
    <w:rsid w:val="005A1344"/>
    <w:rsid w:val="005B1688"/>
    <w:rsid w:val="005B583F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2C62"/>
    <w:rsid w:val="0064637C"/>
    <w:rsid w:val="00650B28"/>
    <w:rsid w:val="00652A8C"/>
    <w:rsid w:val="00655E16"/>
    <w:rsid w:val="00656952"/>
    <w:rsid w:val="00666D53"/>
    <w:rsid w:val="00670D62"/>
    <w:rsid w:val="00671528"/>
    <w:rsid w:val="0067327F"/>
    <w:rsid w:val="00675CA6"/>
    <w:rsid w:val="0068230A"/>
    <w:rsid w:val="00683C65"/>
    <w:rsid w:val="006871D3"/>
    <w:rsid w:val="00695632"/>
    <w:rsid w:val="006960C8"/>
    <w:rsid w:val="006964E8"/>
    <w:rsid w:val="006A012D"/>
    <w:rsid w:val="006A6A42"/>
    <w:rsid w:val="006A7CC2"/>
    <w:rsid w:val="006B057A"/>
    <w:rsid w:val="006B1723"/>
    <w:rsid w:val="006C65BA"/>
    <w:rsid w:val="006C6E6B"/>
    <w:rsid w:val="006D00E3"/>
    <w:rsid w:val="006D029A"/>
    <w:rsid w:val="006D6FD7"/>
    <w:rsid w:val="006D786A"/>
    <w:rsid w:val="006D7D93"/>
    <w:rsid w:val="006E0F16"/>
    <w:rsid w:val="006E229E"/>
    <w:rsid w:val="006E384F"/>
    <w:rsid w:val="006E42D5"/>
    <w:rsid w:val="006E453E"/>
    <w:rsid w:val="007012FC"/>
    <w:rsid w:val="00702896"/>
    <w:rsid w:val="00707DFD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0FCB"/>
    <w:rsid w:val="00741A74"/>
    <w:rsid w:val="00741DC0"/>
    <w:rsid w:val="00743552"/>
    <w:rsid w:val="00747043"/>
    <w:rsid w:val="007474A6"/>
    <w:rsid w:val="007506C4"/>
    <w:rsid w:val="007511A3"/>
    <w:rsid w:val="00752D58"/>
    <w:rsid w:val="00756D7E"/>
    <w:rsid w:val="00760879"/>
    <w:rsid w:val="00763124"/>
    <w:rsid w:val="007644BC"/>
    <w:rsid w:val="007660E5"/>
    <w:rsid w:val="00770EA0"/>
    <w:rsid w:val="00775C14"/>
    <w:rsid w:val="00776E03"/>
    <w:rsid w:val="007827D1"/>
    <w:rsid w:val="00785BDE"/>
    <w:rsid w:val="00786785"/>
    <w:rsid w:val="0079080E"/>
    <w:rsid w:val="00791788"/>
    <w:rsid w:val="007A1995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577B"/>
    <w:rsid w:val="00867414"/>
    <w:rsid w:val="0086797C"/>
    <w:rsid w:val="00872C1A"/>
    <w:rsid w:val="00880286"/>
    <w:rsid w:val="0088370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53EA"/>
    <w:rsid w:val="008D5C8A"/>
    <w:rsid w:val="008E1274"/>
    <w:rsid w:val="008E3362"/>
    <w:rsid w:val="008F1D50"/>
    <w:rsid w:val="008F2882"/>
    <w:rsid w:val="008F50D4"/>
    <w:rsid w:val="008F531E"/>
    <w:rsid w:val="008F55CC"/>
    <w:rsid w:val="008F57E8"/>
    <w:rsid w:val="008F7B9A"/>
    <w:rsid w:val="00901325"/>
    <w:rsid w:val="009021D6"/>
    <w:rsid w:val="009050B4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67075"/>
    <w:rsid w:val="00971B94"/>
    <w:rsid w:val="009736EF"/>
    <w:rsid w:val="009739C9"/>
    <w:rsid w:val="00981126"/>
    <w:rsid w:val="00981890"/>
    <w:rsid w:val="009843EB"/>
    <w:rsid w:val="00987AE3"/>
    <w:rsid w:val="00993A69"/>
    <w:rsid w:val="00994099"/>
    <w:rsid w:val="00996216"/>
    <w:rsid w:val="009A073A"/>
    <w:rsid w:val="009A13A5"/>
    <w:rsid w:val="009A1A66"/>
    <w:rsid w:val="009A259F"/>
    <w:rsid w:val="009A2C40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823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367E5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2D22"/>
    <w:rsid w:val="00A75D1D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A6ABA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AF6846"/>
    <w:rsid w:val="00B04923"/>
    <w:rsid w:val="00B05804"/>
    <w:rsid w:val="00B05C59"/>
    <w:rsid w:val="00B0719D"/>
    <w:rsid w:val="00B12B3E"/>
    <w:rsid w:val="00B150E2"/>
    <w:rsid w:val="00B173EE"/>
    <w:rsid w:val="00B215B1"/>
    <w:rsid w:val="00B219ED"/>
    <w:rsid w:val="00B23929"/>
    <w:rsid w:val="00B24B80"/>
    <w:rsid w:val="00B25F3C"/>
    <w:rsid w:val="00B35759"/>
    <w:rsid w:val="00B358BA"/>
    <w:rsid w:val="00B4443E"/>
    <w:rsid w:val="00B451F4"/>
    <w:rsid w:val="00B4542C"/>
    <w:rsid w:val="00B529B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2F48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3CB1"/>
    <w:rsid w:val="00C1609A"/>
    <w:rsid w:val="00C2029C"/>
    <w:rsid w:val="00C20DBB"/>
    <w:rsid w:val="00C21879"/>
    <w:rsid w:val="00C219F2"/>
    <w:rsid w:val="00C25786"/>
    <w:rsid w:val="00C26C75"/>
    <w:rsid w:val="00C27AD8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67EBD"/>
    <w:rsid w:val="00C74457"/>
    <w:rsid w:val="00C7605F"/>
    <w:rsid w:val="00C81AFD"/>
    <w:rsid w:val="00C833F8"/>
    <w:rsid w:val="00C870A9"/>
    <w:rsid w:val="00C90BD9"/>
    <w:rsid w:val="00C931DD"/>
    <w:rsid w:val="00C94B8C"/>
    <w:rsid w:val="00CA1681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1934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734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8654B"/>
    <w:rsid w:val="00D95920"/>
    <w:rsid w:val="00D963A7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2A6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247EA"/>
    <w:rsid w:val="00E3597B"/>
    <w:rsid w:val="00E369BA"/>
    <w:rsid w:val="00E376E2"/>
    <w:rsid w:val="00E435F0"/>
    <w:rsid w:val="00E4556D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0ADA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B696D"/>
    <w:rsid w:val="00EC0250"/>
    <w:rsid w:val="00EC253E"/>
    <w:rsid w:val="00EC5B95"/>
    <w:rsid w:val="00EC6B22"/>
    <w:rsid w:val="00EC77F5"/>
    <w:rsid w:val="00ED04F0"/>
    <w:rsid w:val="00ED1220"/>
    <w:rsid w:val="00ED19E7"/>
    <w:rsid w:val="00ED257D"/>
    <w:rsid w:val="00ED37A3"/>
    <w:rsid w:val="00ED45C8"/>
    <w:rsid w:val="00EE5AFE"/>
    <w:rsid w:val="00EE5DC5"/>
    <w:rsid w:val="00EE77AA"/>
    <w:rsid w:val="00EF191B"/>
    <w:rsid w:val="00EF2F09"/>
    <w:rsid w:val="00EF4115"/>
    <w:rsid w:val="00F0147B"/>
    <w:rsid w:val="00F036B9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46A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C3ABC"/>
    <w:rsid w:val="00FD43E6"/>
    <w:rsid w:val="00FD61C1"/>
    <w:rsid w:val="00FD6409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EC00E-B38F-4A0D-91AA-C8FDF487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149</cp:revision>
  <cp:lastPrinted>2019-03-15T06:32:00Z</cp:lastPrinted>
  <dcterms:created xsi:type="dcterms:W3CDTF">2016-03-16T06:00:00Z</dcterms:created>
  <dcterms:modified xsi:type="dcterms:W3CDTF">2019-03-22T05:25:00Z</dcterms:modified>
</cp:coreProperties>
</file>